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82" w:after="0"/>
        <w:ind w:left="719" w:right="210" w:hanging="360"/>
        <w:jc w:val="left"/>
        <w:rPr>
          <w:sz w:val="22"/>
        </w:rPr>
      </w:pPr>
      <w:r>
        <w:rPr>
          <w:b/>
          <w:sz w:val="22"/>
        </w:rPr>
        <w:t>I haven’t received my COBRA notice.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How can I request one?</w:t>
      </w:r>
      <w:r>
        <w:rPr>
          <w:b/>
          <w:spacing w:val="40"/>
          <w:sz w:val="22"/>
        </w:rPr>
        <w:t> </w:t>
      </w:r>
      <w:r>
        <w:rPr>
          <w:sz w:val="22"/>
        </w:rPr>
        <w:t>The COBRA administrator is Billing Services and they can be reached by calling (833) 874-1600. Generally, COBRA notices are generated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5</w:t>
      </w:r>
      <w:r>
        <w:rPr>
          <w:spacing w:val="-2"/>
          <w:sz w:val="22"/>
        </w:rPr>
        <w:t> </w:t>
      </w:r>
      <w:r>
        <w:rPr>
          <w:sz w:val="22"/>
        </w:rPr>
        <w:t>days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coverage</w:t>
      </w:r>
      <w:r>
        <w:rPr>
          <w:spacing w:val="-2"/>
          <w:sz w:val="22"/>
        </w:rPr>
        <w:t> </w:t>
      </w:r>
      <w:r>
        <w:rPr>
          <w:sz w:val="22"/>
        </w:rPr>
        <w:t>termination</w:t>
      </w:r>
      <w:r>
        <w:rPr>
          <w:spacing w:val="-2"/>
          <w:sz w:val="22"/>
        </w:rPr>
        <w:t> </w:t>
      </w:r>
      <w:r>
        <w:rPr>
          <w:sz w:val="22"/>
        </w:rPr>
        <w:t>date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mailed</w:t>
      </w:r>
      <w:r>
        <w:rPr>
          <w:spacing w:val="-2"/>
          <w:sz w:val="22"/>
        </w:rPr>
        <w:t> </w:t>
      </w:r>
      <w:r>
        <w:rPr>
          <w:sz w:val="22"/>
        </w:rPr>
        <w:t>out.</w:t>
      </w:r>
      <w:r>
        <w:rPr>
          <w:spacing w:val="40"/>
          <w:sz w:val="22"/>
        </w:rPr>
        <w:t> </w:t>
      </w: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assist you in obtaining a soft copy of the packet.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52" w:after="0"/>
        <w:ind w:left="719" w:right="249" w:hanging="360"/>
        <w:jc w:val="left"/>
        <w:rPr>
          <w:sz w:val="22"/>
        </w:rPr>
      </w:pPr>
      <w:r>
        <w:rPr>
          <w:b/>
          <w:sz w:val="22"/>
        </w:rPr>
        <w:t>I have COBRA subsidy and my coverage isn’t active.</w:t>
      </w:r>
      <w:r>
        <w:rPr>
          <w:b/>
          <w:spacing w:val="40"/>
          <w:sz w:val="22"/>
        </w:rPr>
        <w:t> </w:t>
      </w:r>
      <w:r>
        <w:rPr>
          <w:sz w:val="22"/>
        </w:rPr>
        <w:t>COBRA coverage is reinstated when the COBRA administrator, Billing Services, has received your signed COBRA enrollment form.</w:t>
      </w:r>
      <w:r>
        <w:rPr>
          <w:spacing w:val="40"/>
          <w:sz w:val="22"/>
        </w:rPr>
        <w:t> </w:t>
      </w:r>
      <w:r>
        <w:rPr>
          <w:sz w:val="22"/>
        </w:rPr>
        <w:t>Please allow</w:t>
      </w:r>
      <w:r>
        <w:rPr>
          <w:spacing w:val="-2"/>
          <w:sz w:val="22"/>
        </w:rPr>
        <w:t> </w:t>
      </w:r>
      <w:r>
        <w:rPr>
          <w:sz w:val="22"/>
        </w:rPr>
        <w:t>5-7</w:t>
      </w:r>
      <w:r>
        <w:rPr>
          <w:spacing w:val="-2"/>
          <w:sz w:val="22"/>
        </w:rPr>
        <w:t> </w:t>
      </w:r>
      <w:r>
        <w:rPr>
          <w:sz w:val="22"/>
        </w:rPr>
        <w:t>business</w:t>
      </w:r>
      <w:r>
        <w:rPr>
          <w:spacing w:val="-2"/>
          <w:sz w:val="22"/>
        </w:rPr>
        <w:t> </w:t>
      </w:r>
      <w:r>
        <w:rPr>
          <w:sz w:val="22"/>
        </w:rPr>
        <w:t>days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processing</w:t>
      </w:r>
      <w:r>
        <w:rPr>
          <w:spacing w:val="-2"/>
          <w:sz w:val="22"/>
        </w:rPr>
        <w:t> </w:t>
      </w:r>
      <w:r>
        <w:rPr>
          <w:sz w:val="22"/>
        </w:rPr>
        <w:t>upon</w:t>
      </w:r>
      <w:r>
        <w:rPr>
          <w:spacing w:val="-2"/>
          <w:sz w:val="22"/>
        </w:rPr>
        <w:t> </w:t>
      </w:r>
      <w:r>
        <w:rPr>
          <w:sz w:val="22"/>
        </w:rPr>
        <w:t>receipt.</w:t>
      </w:r>
      <w:r>
        <w:rPr>
          <w:spacing w:val="40"/>
          <w:sz w:val="22"/>
        </w:rPr>
        <w:t> </w:t>
      </w:r>
      <w:r>
        <w:rPr>
          <w:sz w:val="22"/>
        </w:rPr>
        <w:t>Once</w:t>
      </w:r>
      <w:r>
        <w:rPr>
          <w:spacing w:val="-2"/>
          <w:sz w:val="22"/>
        </w:rPr>
        <w:t> </w:t>
      </w:r>
      <w:r>
        <w:rPr>
          <w:sz w:val="22"/>
        </w:rPr>
        <w:t>processed,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carriers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reinstate</w:t>
      </w:r>
      <w:r>
        <w:rPr>
          <w:spacing w:val="-2"/>
          <w:sz w:val="22"/>
        </w:rPr>
        <w:t> </w:t>
      </w:r>
      <w:r>
        <w:rPr>
          <w:sz w:val="22"/>
        </w:rPr>
        <w:t>your coverage retroactive to your coverage termination date.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187" w:hanging="360"/>
        <w:jc w:val="left"/>
        <w:rPr>
          <w:sz w:val="22"/>
        </w:rPr>
      </w:pPr>
      <w:r>
        <w:rPr>
          <w:b/>
          <w:sz w:val="22"/>
        </w:rPr>
        <w:t>What do I do if I have a doctor’s appointment?</w:t>
      </w:r>
      <w:r>
        <w:rPr>
          <w:b/>
          <w:spacing w:val="80"/>
          <w:sz w:val="22"/>
        </w:rPr>
        <w:t> </w:t>
      </w:r>
      <w:r>
        <w:rPr>
          <w:sz w:val="22"/>
        </w:rPr>
        <w:t>COBRA coverage is reinstated when the COBRA administrator, Billing Services, has received your signed COBRA enrollment form.</w:t>
      </w:r>
      <w:r>
        <w:rPr>
          <w:spacing w:val="40"/>
          <w:sz w:val="22"/>
        </w:rPr>
        <w:t> </w:t>
      </w:r>
      <w:r>
        <w:rPr>
          <w:sz w:val="22"/>
        </w:rPr>
        <w:t>Please allow 5-7 business</w:t>
      </w:r>
      <w:r>
        <w:rPr>
          <w:spacing w:val="-2"/>
          <w:sz w:val="22"/>
        </w:rPr>
        <w:t> </w:t>
      </w:r>
      <w:r>
        <w:rPr>
          <w:sz w:val="22"/>
        </w:rPr>
        <w:t>days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processing</w:t>
      </w:r>
      <w:r>
        <w:rPr>
          <w:spacing w:val="-2"/>
          <w:sz w:val="22"/>
        </w:rPr>
        <w:t> </w:t>
      </w:r>
      <w:r>
        <w:rPr>
          <w:sz w:val="22"/>
        </w:rPr>
        <w:t>upon</w:t>
      </w:r>
      <w:r>
        <w:rPr>
          <w:spacing w:val="-2"/>
          <w:sz w:val="22"/>
        </w:rPr>
        <w:t> </w:t>
      </w:r>
      <w:r>
        <w:rPr>
          <w:sz w:val="22"/>
        </w:rPr>
        <w:t>receipt.</w:t>
      </w:r>
      <w:r>
        <w:rPr>
          <w:spacing w:val="40"/>
          <w:sz w:val="22"/>
        </w:rPr>
        <w:t> </w:t>
      </w:r>
      <w:r>
        <w:rPr>
          <w:sz w:val="22"/>
        </w:rPr>
        <w:t>While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COBRA</w:t>
      </w:r>
      <w:r>
        <w:rPr>
          <w:spacing w:val="-2"/>
          <w:sz w:val="22"/>
        </w:rPr>
        <w:t> </w:t>
      </w:r>
      <w:r>
        <w:rPr>
          <w:sz w:val="22"/>
        </w:rPr>
        <w:t>enrollment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still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process,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may ask your doctor’s office if they can recheck your eligibility after 5-7 business days from when Billing Services has received your enrollment form.</w:t>
      </w:r>
      <w:r>
        <w:rPr>
          <w:spacing w:val="40"/>
          <w:sz w:val="22"/>
        </w:rPr>
        <w:t> </w:t>
      </w:r>
      <w:r>
        <w:rPr>
          <w:sz w:val="22"/>
        </w:rPr>
        <w:t>The provider can usually hold billing until then to avoid having you to pay out of pocket.</w:t>
      </w:r>
      <w:r>
        <w:rPr>
          <w:spacing w:val="40"/>
          <w:sz w:val="22"/>
        </w:rPr>
        <w:t> </w:t>
      </w:r>
      <w:r>
        <w:rPr>
          <w:sz w:val="22"/>
        </w:rPr>
        <w:t>Should the provider refuse to hold billing and request you to pay out of pocket, you may submit a reimbursement claim form to the carrier.</w:t>
      </w:r>
      <w:r>
        <w:rPr>
          <w:spacing w:val="76"/>
          <w:sz w:val="22"/>
        </w:rPr>
        <w:t> </w:t>
      </w:r>
      <w:r>
        <w:rPr>
          <w:sz w:val="22"/>
        </w:rPr>
        <w:t>Claim forms are available on the </w:t>
      </w:r>
      <w:r>
        <w:rPr>
          <w:color w:val="0000FF"/>
          <w:sz w:val="22"/>
          <w:u w:val="single" w:color="0000FF"/>
        </w:rPr>
        <w:t>carrier websites</w:t>
      </w:r>
      <w:r>
        <w:rPr>
          <w:color w:val="0000FF"/>
          <w:sz w:val="22"/>
          <w:u w:val="none"/>
        </w:rPr>
        <w:t> </w:t>
      </w:r>
      <w:r>
        <w:rPr>
          <w:sz w:val="22"/>
          <w:u w:val="none"/>
        </w:rPr>
        <w:t>or you may contact </w:t>
      </w:r>
      <w:hyperlink r:id="rId6">
        <w:r>
          <w:rPr>
            <w:color w:val="0000FF"/>
            <w:sz w:val="22"/>
            <w:u w:val="single" w:color="0000FF"/>
          </w:rPr>
          <w:t>snowflake@alliant.com</w:t>
        </w:r>
      </w:hyperlink>
      <w:r>
        <w:rPr>
          <w:color w:val="0000FF"/>
          <w:sz w:val="22"/>
          <w:u w:val="none"/>
        </w:rPr>
        <w:t> </w:t>
      </w:r>
      <w:r>
        <w:rPr>
          <w:sz w:val="22"/>
          <w:u w:val="none"/>
        </w:rPr>
        <w:t>to request the form.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52" w:after="0"/>
        <w:ind w:left="719" w:right="296" w:hanging="360"/>
        <w:jc w:val="left"/>
        <w:rPr>
          <w:sz w:val="22"/>
        </w:rPr>
      </w:pPr>
      <w:r>
        <w:rPr>
          <w:b/>
          <w:sz w:val="22"/>
        </w:rPr>
        <w:t>I need to pick up a prescription, but my coverage isn’t active.</w:t>
      </w:r>
      <w:r>
        <w:rPr>
          <w:b/>
          <w:spacing w:val="40"/>
          <w:sz w:val="22"/>
        </w:rPr>
        <w:t> </w:t>
      </w:r>
      <w:r>
        <w:rPr>
          <w:sz w:val="22"/>
        </w:rPr>
        <w:t>COBRA coverage is reinstated when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COBRA</w:t>
      </w:r>
      <w:r>
        <w:rPr>
          <w:spacing w:val="-1"/>
          <w:sz w:val="22"/>
        </w:rPr>
        <w:t> </w:t>
      </w:r>
      <w:r>
        <w:rPr>
          <w:sz w:val="22"/>
        </w:rPr>
        <w:t>administrator,</w:t>
      </w:r>
      <w:r>
        <w:rPr>
          <w:spacing w:val="-1"/>
          <w:sz w:val="22"/>
        </w:rPr>
        <w:t> </w:t>
      </w:r>
      <w:r>
        <w:rPr>
          <w:sz w:val="22"/>
        </w:rPr>
        <w:t>Billing</w:t>
      </w:r>
      <w:r>
        <w:rPr>
          <w:spacing w:val="-1"/>
          <w:sz w:val="22"/>
        </w:rPr>
        <w:t> </w:t>
      </w:r>
      <w:r>
        <w:rPr>
          <w:sz w:val="22"/>
        </w:rPr>
        <w:t>Services,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received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signed</w:t>
      </w:r>
      <w:r>
        <w:rPr>
          <w:spacing w:val="-1"/>
          <w:sz w:val="22"/>
        </w:rPr>
        <w:t> </w:t>
      </w:r>
      <w:r>
        <w:rPr>
          <w:sz w:val="22"/>
        </w:rPr>
        <w:t>COBRA enrollment</w:t>
      </w:r>
      <w:r>
        <w:rPr>
          <w:spacing w:val="-1"/>
          <w:sz w:val="22"/>
        </w:rPr>
        <w:t> </w:t>
      </w:r>
      <w:r>
        <w:rPr>
          <w:sz w:val="22"/>
        </w:rPr>
        <w:t>form. Please</w:t>
      </w:r>
      <w:r>
        <w:rPr>
          <w:spacing w:val="-2"/>
          <w:sz w:val="22"/>
        </w:rPr>
        <w:t> </w:t>
      </w:r>
      <w:r>
        <w:rPr>
          <w:sz w:val="22"/>
        </w:rPr>
        <w:t>allow</w:t>
      </w:r>
      <w:r>
        <w:rPr>
          <w:spacing w:val="-2"/>
          <w:sz w:val="22"/>
        </w:rPr>
        <w:t> </w:t>
      </w:r>
      <w:r>
        <w:rPr>
          <w:sz w:val="22"/>
        </w:rPr>
        <w:t>5-7</w:t>
      </w:r>
      <w:r>
        <w:rPr>
          <w:spacing w:val="-2"/>
          <w:sz w:val="22"/>
        </w:rPr>
        <w:t> </w:t>
      </w:r>
      <w:r>
        <w:rPr>
          <w:sz w:val="22"/>
        </w:rPr>
        <w:t>business</w:t>
      </w:r>
      <w:r>
        <w:rPr>
          <w:spacing w:val="-2"/>
          <w:sz w:val="22"/>
        </w:rPr>
        <w:t> </w:t>
      </w:r>
      <w:r>
        <w:rPr>
          <w:sz w:val="22"/>
        </w:rPr>
        <w:t>days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processing</w:t>
      </w:r>
      <w:r>
        <w:rPr>
          <w:spacing w:val="-2"/>
          <w:sz w:val="22"/>
        </w:rPr>
        <w:t> </w:t>
      </w:r>
      <w:r>
        <w:rPr>
          <w:sz w:val="22"/>
        </w:rPr>
        <w:t>upon</w:t>
      </w:r>
      <w:r>
        <w:rPr>
          <w:spacing w:val="-2"/>
          <w:sz w:val="22"/>
        </w:rPr>
        <w:t> </w:t>
      </w:r>
      <w:r>
        <w:rPr>
          <w:sz w:val="22"/>
        </w:rPr>
        <w:t>receipt.</w:t>
      </w:r>
      <w:r>
        <w:rPr>
          <w:spacing w:val="40"/>
          <w:sz w:val="22"/>
        </w:rPr>
        <w:t> </w:t>
      </w:r>
      <w:r>
        <w:rPr>
          <w:sz w:val="22"/>
        </w:rPr>
        <w:t>While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COBRA</w:t>
      </w:r>
      <w:r>
        <w:rPr>
          <w:spacing w:val="-2"/>
          <w:sz w:val="22"/>
        </w:rPr>
        <w:t> </w:t>
      </w:r>
      <w:r>
        <w:rPr>
          <w:sz w:val="22"/>
        </w:rPr>
        <w:t>enrollment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still</w:t>
      </w:r>
      <w:r>
        <w:rPr>
          <w:spacing w:val="-2"/>
          <w:sz w:val="22"/>
        </w:rPr>
        <w:t> </w:t>
      </w:r>
      <w:r>
        <w:rPr>
          <w:sz w:val="22"/>
        </w:rPr>
        <w:t>in process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need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medication</w:t>
      </w:r>
      <w:r>
        <w:rPr>
          <w:spacing w:val="-1"/>
          <w:sz w:val="22"/>
        </w:rPr>
        <w:t> </w:t>
      </w:r>
      <w:r>
        <w:rPr>
          <w:sz w:val="22"/>
        </w:rPr>
        <w:t>right</w:t>
      </w:r>
      <w:r>
        <w:rPr>
          <w:spacing w:val="-1"/>
          <w:sz w:val="22"/>
        </w:rPr>
        <w:t> </w:t>
      </w:r>
      <w:r>
        <w:rPr>
          <w:sz w:val="22"/>
        </w:rPr>
        <w:t>away,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request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week’s</w:t>
      </w:r>
      <w:r>
        <w:rPr>
          <w:spacing w:val="-1"/>
          <w:sz w:val="22"/>
        </w:rPr>
        <w:t> </w:t>
      </w:r>
      <w:r>
        <w:rPr>
          <w:sz w:val="22"/>
        </w:rPr>
        <w:t>worth</w:t>
      </w:r>
      <w:r>
        <w:rPr>
          <w:spacing w:val="-1"/>
          <w:sz w:val="22"/>
        </w:rPr>
        <w:t> </w:t>
      </w:r>
      <w:r>
        <w:rPr>
          <w:sz w:val="22"/>
        </w:rPr>
        <w:t>quantity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 pharmacy.</w:t>
      </w:r>
      <w:r>
        <w:rPr>
          <w:spacing w:val="40"/>
          <w:sz w:val="22"/>
        </w:rPr>
        <w:t> </w:t>
      </w:r>
      <w:r>
        <w:rPr>
          <w:sz w:val="22"/>
        </w:rPr>
        <w:t>This should reduce the amount you have to pay up front.</w:t>
      </w:r>
      <w:r>
        <w:rPr>
          <w:spacing w:val="40"/>
          <w:sz w:val="22"/>
        </w:rPr>
        <w:t> </w:t>
      </w:r>
      <w:r>
        <w:rPr>
          <w:sz w:val="22"/>
        </w:rPr>
        <w:t>Once you are showing active, submit a claim form to the carrier for reimbursement.</w:t>
      </w:r>
      <w:r>
        <w:rPr>
          <w:spacing w:val="40"/>
          <w:sz w:val="22"/>
        </w:rPr>
        <w:t> </w:t>
      </w:r>
      <w:r>
        <w:rPr>
          <w:sz w:val="22"/>
        </w:rPr>
        <w:t>Claim forms are available on the </w:t>
      </w:r>
      <w:r>
        <w:rPr>
          <w:color w:val="0000FF"/>
          <w:sz w:val="22"/>
          <w:u w:val="single" w:color="0000FF"/>
        </w:rPr>
        <w:t>carrier</w:t>
      </w:r>
      <w:r>
        <w:rPr>
          <w:color w:val="0000FF"/>
          <w:sz w:val="22"/>
          <w:u w:val="none"/>
        </w:rPr>
        <w:t> </w:t>
      </w:r>
      <w:r>
        <w:rPr>
          <w:color w:val="0000FF"/>
          <w:sz w:val="22"/>
          <w:u w:val="single" w:color="0000FF"/>
        </w:rPr>
        <w:t>websites</w:t>
      </w:r>
      <w:r>
        <w:rPr>
          <w:color w:val="0000FF"/>
          <w:sz w:val="22"/>
          <w:u w:val="none"/>
        </w:rPr>
        <w:t> </w:t>
      </w:r>
      <w:r>
        <w:rPr>
          <w:sz w:val="22"/>
          <w:u w:val="none"/>
        </w:rPr>
        <w:t>or you may contact </w:t>
      </w:r>
      <w:hyperlink r:id="rId6">
        <w:r>
          <w:rPr>
            <w:color w:val="0000FF"/>
            <w:sz w:val="22"/>
            <w:u w:val="single" w:color="0000FF"/>
          </w:rPr>
          <w:t>snowflake@alliant.com</w:t>
        </w:r>
      </w:hyperlink>
      <w:r>
        <w:rPr>
          <w:color w:val="0000FF"/>
          <w:sz w:val="22"/>
          <w:u w:val="none"/>
        </w:rPr>
        <w:t> </w:t>
      </w:r>
      <w:r>
        <w:rPr>
          <w:sz w:val="22"/>
          <w:u w:val="none"/>
        </w:rPr>
        <w:t>to request the form.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51" w:after="0"/>
        <w:ind w:left="719" w:right="375" w:hanging="360"/>
        <w:jc w:val="left"/>
        <w:rPr>
          <w:sz w:val="22"/>
        </w:rPr>
      </w:pPr>
      <w:r>
        <w:rPr>
          <w:b/>
          <w:sz w:val="22"/>
        </w:rPr>
        <w:t>Will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receive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new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cards?</w:t>
      </w:r>
      <w:r>
        <w:rPr>
          <w:b/>
          <w:spacing w:val="40"/>
          <w:sz w:val="22"/>
        </w:rPr>
        <w:t> </w:t>
      </w:r>
      <w:r>
        <w:rPr>
          <w:sz w:val="22"/>
        </w:rPr>
        <w:t>No,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continue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same</w:t>
      </w:r>
      <w:r>
        <w:rPr>
          <w:spacing w:val="-2"/>
          <w:sz w:val="22"/>
        </w:rPr>
        <w:t> </w:t>
      </w:r>
      <w:r>
        <w:rPr>
          <w:sz w:val="22"/>
        </w:rPr>
        <w:t>ID</w:t>
      </w:r>
      <w:r>
        <w:rPr>
          <w:spacing w:val="-2"/>
          <w:sz w:val="22"/>
        </w:rPr>
        <w:t> </w:t>
      </w:r>
      <w:r>
        <w:rPr>
          <w:sz w:val="22"/>
        </w:rPr>
        <w:t>cards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as an active employee.</w:t>
      </w:r>
      <w:r>
        <w:rPr>
          <w:spacing w:val="40"/>
          <w:sz w:val="22"/>
        </w:rPr>
        <w:t> </w:t>
      </w:r>
      <w:r>
        <w:rPr>
          <w:sz w:val="22"/>
        </w:rPr>
        <w:t>If you need replacement cards, please visit the carrier websites at </w:t>
      </w:r>
      <w:hyperlink r:id="rId7">
        <w:r>
          <w:rPr>
            <w:spacing w:val="-2"/>
            <w:sz w:val="22"/>
          </w:rPr>
          <w:t>https://snowflakebenefits.com/resources-contacts/contacts/.</w:t>
        </w:r>
      </w:hyperlink>
    </w:p>
    <w:p>
      <w:pPr>
        <w:pStyle w:val="BodyText"/>
        <w:ind w:firstLine="0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390" w:hanging="360"/>
        <w:jc w:val="left"/>
        <w:rPr>
          <w:sz w:val="22"/>
        </w:rPr>
      </w:pPr>
      <w:r>
        <w:rPr>
          <w:b/>
          <w:sz w:val="22"/>
        </w:rPr>
        <w:t>Can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change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plans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when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electing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COBRA?</w:t>
      </w:r>
      <w:r>
        <w:rPr>
          <w:b/>
          <w:spacing w:val="40"/>
          <w:sz w:val="22"/>
        </w:rPr>
        <w:t> </w:t>
      </w:r>
      <w:r>
        <w:rPr>
          <w:sz w:val="22"/>
        </w:rPr>
        <w:t>No,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only</w:t>
      </w:r>
      <w:r>
        <w:rPr>
          <w:spacing w:val="-2"/>
          <w:sz w:val="22"/>
        </w:rPr>
        <w:t> </w:t>
      </w:r>
      <w:r>
        <w:rPr>
          <w:sz w:val="22"/>
        </w:rPr>
        <w:t>continue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same</w:t>
      </w:r>
      <w:r>
        <w:rPr>
          <w:spacing w:val="-2"/>
          <w:sz w:val="22"/>
        </w:rPr>
        <w:t> </w:t>
      </w:r>
      <w:r>
        <w:rPr>
          <w:sz w:val="22"/>
        </w:rPr>
        <w:t>plans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were enrolled in as an active employee.</w:t>
      </w:r>
      <w:r>
        <w:rPr>
          <w:spacing w:val="40"/>
          <w:sz w:val="22"/>
        </w:rPr>
        <w:t> </w:t>
      </w:r>
      <w:r>
        <w:rPr>
          <w:sz w:val="22"/>
        </w:rPr>
        <w:t>You may change plans at the next Open Enrollment.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52" w:after="0"/>
        <w:ind w:left="719" w:right="163" w:hanging="360"/>
        <w:jc w:val="left"/>
        <w:rPr>
          <w:sz w:val="22"/>
        </w:rPr>
      </w:pPr>
      <w:r>
        <w:rPr>
          <w:b/>
          <w:sz w:val="22"/>
        </w:rPr>
        <w:t>Can I remove dependents or drop plans?</w:t>
      </w:r>
      <w:r>
        <w:rPr>
          <w:b/>
          <w:spacing w:val="40"/>
          <w:sz w:val="22"/>
        </w:rPr>
        <w:t> </w:t>
      </w:r>
      <w:r>
        <w:rPr>
          <w:sz w:val="22"/>
        </w:rPr>
        <w:t>Yes, you may remove qualified beneficiaries or drop plans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don’t</w:t>
      </w:r>
      <w:r>
        <w:rPr>
          <w:spacing w:val="-2"/>
          <w:sz w:val="22"/>
        </w:rPr>
        <w:t> </w:t>
      </w:r>
      <w:r>
        <w:rPr>
          <w:sz w:val="22"/>
        </w:rPr>
        <w:t>need.</w:t>
      </w:r>
      <w:r>
        <w:rPr>
          <w:spacing w:val="40"/>
          <w:sz w:val="22"/>
        </w:rPr>
        <w:t> </w:t>
      </w:r>
      <w:r>
        <w:rPr>
          <w:sz w:val="22"/>
        </w:rPr>
        <w:t>However,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add</w:t>
      </w:r>
      <w:r>
        <w:rPr>
          <w:spacing w:val="-2"/>
          <w:sz w:val="22"/>
        </w:rPr>
        <w:t> </w:t>
      </w:r>
      <w:r>
        <w:rPr>
          <w:sz w:val="22"/>
        </w:rPr>
        <w:t>them</w:t>
      </w:r>
      <w:r>
        <w:rPr>
          <w:spacing w:val="-2"/>
          <w:sz w:val="22"/>
        </w:rPr>
        <w:t> </w:t>
      </w:r>
      <w:r>
        <w:rPr>
          <w:sz w:val="22"/>
        </w:rPr>
        <w:t>back</w:t>
      </w:r>
      <w:r>
        <w:rPr>
          <w:spacing w:val="-2"/>
          <w:sz w:val="22"/>
        </w:rPr>
        <w:t> </w:t>
      </w:r>
      <w:r>
        <w:rPr>
          <w:sz w:val="22"/>
        </w:rPr>
        <w:t>until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next</w:t>
      </w:r>
      <w:r>
        <w:rPr>
          <w:spacing w:val="-1"/>
          <w:sz w:val="22"/>
        </w:rPr>
        <w:t> </w:t>
      </w:r>
      <w:r>
        <w:rPr>
          <w:sz w:val="22"/>
        </w:rPr>
        <w:t>Open</w:t>
      </w:r>
      <w:r>
        <w:rPr>
          <w:spacing w:val="-2"/>
          <w:sz w:val="22"/>
        </w:rPr>
        <w:t> </w:t>
      </w:r>
      <w:r>
        <w:rPr>
          <w:sz w:val="22"/>
        </w:rPr>
        <w:t>Enrollment.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54" w:lineRule="exact" w:before="251" w:after="0"/>
        <w:ind w:left="719" w:right="0" w:hanging="360"/>
        <w:jc w:val="left"/>
      </w:pPr>
      <w:r>
        <w:rPr/>
        <w:t>How</w:t>
      </w:r>
      <w:r>
        <w:rPr>
          <w:spacing w:val="-6"/>
        </w:rPr>
        <w:t> </w:t>
      </w:r>
      <w:r>
        <w:rPr/>
        <w:t>does</w:t>
      </w:r>
      <w:r>
        <w:rPr>
          <w:spacing w:val="-6"/>
        </w:rPr>
        <w:t> </w:t>
      </w:r>
      <w:r>
        <w:rPr/>
        <w:t>Medicare</w:t>
      </w:r>
      <w:r>
        <w:rPr>
          <w:spacing w:val="-6"/>
        </w:rPr>
        <w:t> </w:t>
      </w:r>
      <w:r>
        <w:rPr/>
        <w:t>work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2"/>
        </w:rPr>
        <w:t>COBRA?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23" w:lineRule="auto" w:before="13" w:after="0"/>
        <w:ind w:left="1439" w:right="829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Medicare</w:t>
      </w:r>
      <w:r>
        <w:rPr>
          <w:spacing w:val="-3"/>
          <w:sz w:val="22"/>
        </w:rPr>
        <w:t> </w:t>
      </w:r>
      <w:r>
        <w:rPr>
          <w:sz w:val="22"/>
        </w:rPr>
        <w:t>because</w:t>
      </w:r>
      <w:r>
        <w:rPr>
          <w:spacing w:val="-3"/>
          <w:sz w:val="22"/>
        </w:rPr>
        <w:t> </w:t>
      </w:r>
      <w:r>
        <w:rPr>
          <w:sz w:val="22"/>
        </w:rPr>
        <w:t>you’re</w:t>
      </w:r>
      <w:r>
        <w:rPr>
          <w:spacing w:val="-3"/>
          <w:sz w:val="22"/>
        </w:rPr>
        <w:t> </w:t>
      </w:r>
      <w:r>
        <w:rPr>
          <w:sz w:val="22"/>
        </w:rPr>
        <w:t>65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over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because</w:t>
      </w:r>
      <w:r>
        <w:rPr>
          <w:spacing w:val="-4"/>
          <w:sz w:val="22"/>
        </w:rPr>
        <w:t> </w:t>
      </w:r>
      <w:r>
        <w:rPr>
          <w:sz w:val="22"/>
        </w:rPr>
        <w:t>you're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65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a disability (not End-Stage Renal Disease (Esrd)), Medicare pays first.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263" w:lineRule="exact" w:before="3" w:after="0"/>
        <w:ind w:left="1438" w:right="0" w:hanging="359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elect</w:t>
      </w:r>
      <w:r>
        <w:rPr>
          <w:spacing w:val="-8"/>
          <w:sz w:val="22"/>
        </w:rPr>
        <w:t> </w:t>
      </w:r>
      <w:r>
        <w:rPr>
          <w:sz w:val="22"/>
        </w:rPr>
        <w:t>Medicare</w:t>
      </w:r>
      <w:r>
        <w:rPr>
          <w:spacing w:val="-5"/>
          <w:sz w:val="22"/>
        </w:rPr>
        <w:t> </w:t>
      </w:r>
      <w:r>
        <w:rPr>
          <w:sz w:val="22"/>
        </w:rPr>
        <w:t>prior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electing</w:t>
      </w:r>
      <w:r>
        <w:rPr>
          <w:spacing w:val="-6"/>
          <w:sz w:val="22"/>
        </w:rPr>
        <w:t> </w:t>
      </w:r>
      <w:r>
        <w:rPr>
          <w:sz w:val="22"/>
        </w:rPr>
        <w:t>COBRA,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COBRA</w:t>
      </w:r>
      <w:r>
        <w:rPr>
          <w:spacing w:val="-5"/>
          <w:sz w:val="22"/>
        </w:rPr>
        <w:t> </w:t>
      </w:r>
      <w:r>
        <w:rPr>
          <w:sz w:val="22"/>
        </w:rPr>
        <w:t>coverage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continue.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35" w:lineRule="auto" w:before="0" w:after="0"/>
        <w:ind w:left="1439" w:right="207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enroll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COBRA</w:t>
      </w:r>
      <w:r>
        <w:rPr>
          <w:spacing w:val="-3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signing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Medicare,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COBRA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discontinued</w:t>
      </w:r>
      <w:r>
        <w:rPr>
          <w:spacing w:val="-2"/>
          <w:sz w:val="22"/>
        </w:rPr>
        <w:t> </w:t>
      </w:r>
      <w:r>
        <w:rPr>
          <w:sz w:val="22"/>
        </w:rPr>
        <w:t>once you sign up.</w:t>
      </w:r>
      <w:r>
        <w:rPr>
          <w:spacing w:val="40"/>
          <w:sz w:val="22"/>
        </w:rPr>
        <w:t> </w:t>
      </w:r>
      <w:r>
        <w:rPr>
          <w:sz w:val="22"/>
        </w:rPr>
        <w:t>You will need to notify Billing Services to terminate your COBRA coverage. You will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8</w:t>
      </w:r>
      <w:r>
        <w:rPr>
          <w:spacing w:val="-2"/>
          <w:sz w:val="22"/>
        </w:rPr>
        <w:t> </w:t>
      </w:r>
      <w:r>
        <w:rPr>
          <w:sz w:val="22"/>
        </w:rPr>
        <w:t>months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sign</w:t>
      </w:r>
      <w:r>
        <w:rPr>
          <w:spacing w:val="-2"/>
          <w:sz w:val="22"/>
        </w:rPr>
        <w:t> </w:t>
      </w:r>
      <w:r>
        <w:rPr>
          <w:sz w:val="22"/>
        </w:rPr>
        <w:t>up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color w:val="0000FF"/>
          <w:sz w:val="22"/>
          <w:u w:val="single" w:color="0000FF"/>
        </w:rPr>
        <w:t>Part</w:t>
      </w:r>
      <w:r>
        <w:rPr>
          <w:color w:val="0000FF"/>
          <w:spacing w:val="-2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B</w:t>
      </w:r>
      <w:r>
        <w:rPr>
          <w:color w:val="0000FF"/>
          <w:spacing w:val="-2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without</w:t>
      </w:r>
      <w:r>
        <w:rPr>
          <w:color w:val="0000FF"/>
          <w:spacing w:val="-2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a</w:t>
      </w:r>
      <w:r>
        <w:rPr>
          <w:color w:val="0000FF"/>
          <w:spacing w:val="-2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penalty</w:t>
      </w:r>
      <w:r>
        <w:rPr>
          <w:sz w:val="22"/>
          <w:u w:val="none"/>
        </w:rPr>
        <w:t>,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whether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not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you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choose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COBRA. If you miss </w:t>
      </w:r>
      <w:r>
        <w:rPr>
          <w:color w:val="0000FF"/>
          <w:sz w:val="22"/>
          <w:u w:val="single" w:color="0000FF"/>
        </w:rPr>
        <w:t>this period</w:t>
      </w:r>
      <w:r>
        <w:rPr>
          <w:sz w:val="22"/>
          <w:u w:val="none"/>
        </w:rPr>
        <w:t>, you'll have to wait until January 1 - March 31 to sign up, and your coverage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start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July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1.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may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cause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gap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your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coverage,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you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may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have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pay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 lifetime Part B late enrollment penalty.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23" w:lineRule="auto" w:before="15" w:after="0"/>
        <w:ind w:left="1439" w:right="857" w:hanging="360"/>
        <w:jc w:val="left"/>
        <w:rPr>
          <w:sz w:val="22"/>
        </w:rPr>
      </w:pPr>
      <w:r>
        <w:rPr>
          <w:sz w:val="22"/>
        </w:rPr>
        <w:t>Call</w:t>
      </w:r>
      <w:r>
        <w:rPr>
          <w:spacing w:val="-3"/>
          <w:sz w:val="22"/>
        </w:rPr>
        <w:t> </w:t>
      </w:r>
      <w:r>
        <w:rPr>
          <w:sz w:val="22"/>
        </w:rPr>
        <w:t>Alliant</w:t>
      </w:r>
      <w:r>
        <w:rPr>
          <w:spacing w:val="-4"/>
          <w:sz w:val="22"/>
        </w:rPr>
        <w:t> </w:t>
      </w:r>
      <w:r>
        <w:rPr>
          <w:sz w:val="22"/>
        </w:rPr>
        <w:t>Medicare</w:t>
      </w:r>
      <w:r>
        <w:rPr>
          <w:spacing w:val="-3"/>
          <w:sz w:val="22"/>
        </w:rPr>
        <w:t> </w:t>
      </w:r>
      <w:r>
        <w:rPr>
          <w:sz w:val="22"/>
        </w:rPr>
        <w:t>Solutions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(866)</w:t>
      </w:r>
      <w:r>
        <w:rPr>
          <w:spacing w:val="-3"/>
          <w:sz w:val="22"/>
        </w:rPr>
        <w:t> </w:t>
      </w:r>
      <w:r>
        <w:rPr>
          <w:sz w:val="22"/>
        </w:rPr>
        <w:t>279-3195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speak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Medicare</w:t>
      </w:r>
      <w:r>
        <w:rPr>
          <w:spacing w:val="-3"/>
          <w:sz w:val="22"/>
        </w:rPr>
        <w:t> </w:t>
      </w:r>
      <w:r>
        <w:rPr>
          <w:sz w:val="22"/>
        </w:rPr>
        <w:t>Specialist</w:t>
      </w:r>
      <w:r>
        <w:rPr>
          <w:spacing w:val="-4"/>
          <w:sz w:val="22"/>
        </w:rPr>
        <w:t> </w:t>
      </w:r>
      <w:r>
        <w:rPr>
          <w:sz w:val="22"/>
        </w:rPr>
        <w:t>and discuss your options.</w:t>
      </w:r>
    </w:p>
    <w:p>
      <w:pPr>
        <w:pStyle w:val="BodyText"/>
        <w:ind w:firstLine="0"/>
      </w:pPr>
    </w:p>
    <w:p>
      <w:pPr>
        <w:pStyle w:val="BodyText"/>
        <w:spacing w:before="2"/>
        <w:ind w:firstLine="0"/>
      </w:pP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240" w:lineRule="auto" w:before="0" w:after="0"/>
        <w:ind w:left="539" w:right="268" w:hanging="360"/>
        <w:jc w:val="left"/>
        <w:rPr>
          <w:sz w:val="22"/>
        </w:rPr>
      </w:pPr>
      <w:r>
        <w:rPr>
          <w:b/>
          <w:sz w:val="22"/>
        </w:rPr>
        <w:t>Can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stop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COBRA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employer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subsidy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ends?</w:t>
      </w:r>
      <w:r>
        <w:rPr>
          <w:b/>
          <w:spacing w:val="40"/>
          <w:sz w:val="22"/>
        </w:rPr>
        <w:t> </w:t>
      </w:r>
      <w:r>
        <w:rPr>
          <w:sz w:val="22"/>
        </w:rPr>
        <w:t>Yes,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contact</w:t>
      </w:r>
      <w:r>
        <w:rPr>
          <w:spacing w:val="-2"/>
          <w:sz w:val="22"/>
        </w:rPr>
        <w:t> </w:t>
      </w:r>
      <w:r>
        <w:rPr>
          <w:sz w:val="22"/>
        </w:rPr>
        <w:t>Billing</w:t>
      </w:r>
      <w:r>
        <w:rPr>
          <w:spacing w:val="-4"/>
          <w:sz w:val="22"/>
        </w:rPr>
        <w:t> </w:t>
      </w:r>
      <w:r>
        <w:rPr>
          <w:sz w:val="22"/>
        </w:rPr>
        <w:t>Services by calling (833) 874-1600 to terminate your COBRA coverage.</w:t>
      </w:r>
    </w:p>
    <w:sectPr>
      <w:headerReference w:type="default" r:id="rId5"/>
      <w:type w:val="continuous"/>
      <w:pgSz w:w="12240" w:h="15840"/>
      <w:pgMar w:header="250" w:footer="0" w:top="1680" w:bottom="280" w:left="72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8144">
          <wp:simplePos x="0" y="0"/>
          <wp:positionH relativeFrom="page">
            <wp:posOffset>176784</wp:posOffset>
          </wp:positionH>
          <wp:positionV relativeFrom="page">
            <wp:posOffset>158495</wp:posOffset>
          </wp:positionV>
          <wp:extent cx="1075944" cy="84124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944" cy="841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2634488</wp:posOffset>
              </wp:positionH>
              <wp:positionV relativeFrom="page">
                <wp:posOffset>635255</wp:posOffset>
              </wp:positionV>
              <wp:extent cx="1887220" cy="1816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722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  <w:u w:val="thick"/>
                            </w:rPr>
                            <w:t>SNOWFLAKE</w:t>
                          </w:r>
                          <w:r>
                            <w:rPr>
                              <w:b/>
                              <w:spacing w:val="-12"/>
                              <w:sz w:val="22"/>
                              <w:u w:val="thick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thick"/>
                            </w:rPr>
                            <w:t>COBRA</w:t>
                          </w:r>
                          <w:r>
                            <w:rPr>
                              <w:b/>
                              <w:spacing w:val="-11"/>
                              <w:sz w:val="22"/>
                              <w:u w:val="thick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2"/>
                              <w:u w:val="thick"/>
                            </w:rPr>
                            <w:t>FAQs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440002pt;margin-top:50.020096pt;width:148.6pt;height:14.3pt;mso-position-horizontal-relative:page;mso-position-vertical-relative:page;z-index:-1575782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  <w:u w:val="thick"/>
                      </w:rPr>
                      <w:t>SNOWFLAKE</w:t>
                    </w:r>
                    <w:r>
                      <w:rPr>
                        <w:b/>
                        <w:spacing w:val="-12"/>
                        <w:sz w:val="22"/>
                        <w:u w:val="thick"/>
                      </w:rPr>
                      <w:t> </w:t>
                    </w:r>
                    <w:r>
                      <w:rPr>
                        <w:b/>
                        <w:sz w:val="22"/>
                        <w:u w:val="thick"/>
                      </w:rPr>
                      <w:t>COBRA</w:t>
                    </w:r>
                    <w:r>
                      <w:rPr>
                        <w:b/>
                        <w:spacing w:val="-11"/>
                        <w:sz w:val="22"/>
                        <w:u w:val="thick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  <w:u w:val="thick"/>
                      </w:rPr>
                      <w:t>FAQs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54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1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439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 w:hanging="36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snowflake@alliant.com" TargetMode="External"/><Relationship Id="rId7" Type="http://schemas.openxmlformats.org/officeDocument/2006/relationships/hyperlink" Target="https://snowflakebenefits.com/resources-contacts/contacts/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SuzanneLedesma</dc:creator>
  <dc:title>Microsoft Word - Snowflake COBRA FAQ_2024</dc:title>
  <dcterms:created xsi:type="dcterms:W3CDTF">2025-12-16T19:18:53Z</dcterms:created>
  <dcterms:modified xsi:type="dcterms:W3CDTF">2025-12-16T19:18:53Z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2025-12-16T00:00:00Z</vt:filetime>
  </property>
  <property fmtid="{D5CDD505-2E9C-101B-9397-08002B2CF9AE}" pid="5" name="Producer">
    <vt:lpwstr>Acrobat Distiller 24.0 (Windows)</vt:lpwstr>
  </property>
</Properties>
</file>